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sz w:val="28"/>
          <w:szCs w:val="28"/>
        </w:rPr>
      </w:pPr>
      <w:r>
        <w:rPr>
          <w:rFonts w:ascii="黑体" w:hAnsi="黑体" w:eastAsia="黑体" w:cs="Times New Roman"/>
          <w:sz w:val="28"/>
          <w:szCs w:val="28"/>
        </w:rPr>
        <w:t>附件</w:t>
      </w:r>
      <w:r>
        <w:rPr>
          <w:rFonts w:hint="default" w:ascii="黑体" w:hAnsi="黑体" w:eastAsia="黑体" w:cs="Times New Roman"/>
          <w:sz w:val="28"/>
          <w:szCs w:val="28"/>
        </w:rPr>
        <w:t>2</w:t>
      </w:r>
      <w:r>
        <w:rPr>
          <w:rFonts w:ascii="黑体" w:hAnsi="黑体" w:eastAsia="黑体" w:cs="Times New Roman"/>
          <w:sz w:val="28"/>
          <w:szCs w:val="28"/>
        </w:rPr>
        <w:t>：</w:t>
      </w:r>
    </w:p>
    <w:p>
      <w:pPr>
        <w:jc w:val="center"/>
        <w:rPr>
          <w:rFonts w:hint="eastAsia" w:ascii="黑体" w:hAnsi="黑体" w:eastAsia="黑体" w:cs="Times New Roman"/>
          <w:sz w:val="30"/>
          <w:szCs w:val="30"/>
          <w:lang w:eastAsia="zh-CN"/>
        </w:rPr>
      </w:pPr>
      <w:r>
        <w:rPr>
          <w:rFonts w:ascii="黑体" w:hAnsi="黑体" w:eastAsia="黑体" w:cs="Times New Roman"/>
          <w:sz w:val="30"/>
          <w:szCs w:val="30"/>
        </w:rPr>
        <w:t>安徽省普通高等学校大学生化学竞赛决赛</w:t>
      </w:r>
      <w:r>
        <w:rPr>
          <w:rFonts w:hint="eastAsia" w:ascii="黑体" w:hAnsi="黑体" w:eastAsia="黑体" w:cs="Times New Roman"/>
          <w:sz w:val="30"/>
          <w:szCs w:val="30"/>
          <w:lang w:val="en-US" w:eastAsia="zh-CN"/>
        </w:rPr>
        <w:t>名单</w:t>
      </w:r>
    </w:p>
    <w:p>
      <w:pPr>
        <w:spacing w:line="480" w:lineRule="auto"/>
        <w:ind w:firstLine="720" w:firstLineChars="300"/>
        <w:rPr>
          <w:rFonts w:ascii="宋体" w:hAnsi="宋体" w:eastAsia="宋体"/>
          <w:sz w:val="24"/>
          <w:szCs w:val="24"/>
        </w:rPr>
      </w:pPr>
    </w:p>
    <w:p>
      <w:pPr>
        <w:spacing w:line="48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学校名称</w:t>
      </w:r>
      <w:r>
        <w:rPr>
          <w:rFonts w:hint="eastAsia" w:ascii="宋体" w:hAnsi="宋体" w:eastAsia="宋体"/>
          <w:sz w:val="24"/>
          <w:szCs w:val="24"/>
          <w:lang w:eastAsia="zh-CN"/>
        </w:rPr>
        <w:t>：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巢湖学院</w:t>
      </w:r>
      <w:r>
        <w:rPr>
          <w:rFonts w:ascii="宋体" w:hAnsi="宋体" w:eastAsia="宋体"/>
          <w:sz w:val="24"/>
          <w:szCs w:val="24"/>
        </w:rPr>
        <w:t xml:space="preserve">                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2023</w:t>
      </w:r>
      <w:r>
        <w:rPr>
          <w:rFonts w:ascii="宋体" w:hAnsi="宋体" w:eastAsia="宋体"/>
          <w:sz w:val="24"/>
          <w:szCs w:val="24"/>
        </w:rPr>
        <w:t xml:space="preserve">年 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5</w:t>
      </w:r>
      <w:r>
        <w:rPr>
          <w:rFonts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28</w:t>
      </w:r>
      <w:bookmarkStart w:id="0" w:name="_GoBack"/>
      <w:bookmarkEnd w:id="0"/>
      <w:r>
        <w:rPr>
          <w:rFonts w:ascii="宋体" w:hAnsi="宋体" w:eastAsia="宋体"/>
          <w:sz w:val="24"/>
          <w:szCs w:val="24"/>
        </w:rPr>
        <w:t xml:space="preserve">日 </w:t>
      </w:r>
    </w:p>
    <w:tbl>
      <w:tblPr>
        <w:tblStyle w:val="5"/>
        <w:tblW w:w="83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500"/>
        <w:gridCol w:w="1055"/>
        <w:gridCol w:w="2470"/>
        <w:gridCol w:w="2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23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参赛选手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姓 名</w:t>
            </w:r>
          </w:p>
        </w:tc>
        <w:tc>
          <w:tcPr>
            <w:tcW w:w="1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247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专业</w:t>
            </w:r>
          </w:p>
        </w:tc>
        <w:tc>
          <w:tcPr>
            <w:tcW w:w="208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2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金豹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20014051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2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汪俊楠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20012022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2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纪蕊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21015050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</w:trPr>
        <w:tc>
          <w:tcPr>
            <w:tcW w:w="12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赵丽娟</w:t>
            </w:r>
          </w:p>
        </w:tc>
        <w:tc>
          <w:tcPr>
            <w:tcW w:w="10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2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应用化学</w:t>
            </w:r>
          </w:p>
        </w:tc>
        <w:tc>
          <w:tcPr>
            <w:tcW w:w="20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20012076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23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陈佳豪</w:t>
            </w:r>
          </w:p>
        </w:tc>
        <w:tc>
          <w:tcPr>
            <w:tcW w:w="1055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247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化学工程与工艺</w:t>
            </w:r>
          </w:p>
        </w:tc>
        <w:tc>
          <w:tcPr>
            <w:tcW w:w="2082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21011042</w:t>
            </w:r>
          </w:p>
        </w:tc>
      </w:tr>
    </w:tbl>
    <w:p>
      <w:pPr>
        <w:spacing w:line="360" w:lineRule="auto"/>
        <w:ind w:firstLine="420"/>
        <w:rPr>
          <w:rFonts w:ascii="宋体" w:hAnsi="宋体" w:eastAsia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4YzBjZDVkMTg0ZjdjNzcxMjZlYjBlM2Q0ZWE1MTIifQ=="/>
  </w:docVars>
  <w:rsids>
    <w:rsidRoot w:val="E567A6CE"/>
    <w:rsid w:val="2437104C"/>
    <w:rsid w:val="2C3F0119"/>
    <w:rsid w:val="36AD518C"/>
    <w:rsid w:val="459800A7"/>
    <w:rsid w:val="78282081"/>
    <w:rsid w:val="7DA7A664"/>
    <w:rsid w:val="E567A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